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8B51D" w14:textId="50BE7D99" w:rsidR="00156BF6" w:rsidRPr="00725FC2" w:rsidRDefault="004727EA">
      <w:pPr>
        <w:rPr>
          <w:rFonts w:ascii="Twinkl" w:hAnsi="Twinkl"/>
          <w:b/>
          <w:bCs/>
          <w:sz w:val="28"/>
          <w:szCs w:val="28"/>
        </w:rPr>
      </w:pPr>
      <w:r w:rsidRPr="005143F6">
        <w:rPr>
          <w:rFonts w:ascii="Twinkl" w:hAnsi="Twink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3E05EF4" wp14:editId="761307F2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743200" cy="828675"/>
            <wp:effectExtent l="0" t="0" r="0" b="9525"/>
            <wp:wrapSquare wrapText="bothSides"/>
            <wp:docPr id="1" name="Picture 1" descr="C:\Users\LucyMcdougall-Evercr\AppData\Local\Microsoft\Windows\INetCache\Content.MSO\2852107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yMcdougall-Evercr\AppData\Local\Microsoft\Windows\INetCache\Content.MSO\2852107E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8BB" w:rsidRPr="005143F6">
        <w:rPr>
          <w:rFonts w:ascii="Twinkl" w:hAnsi="Twinkl"/>
          <w:sz w:val="28"/>
          <w:szCs w:val="28"/>
          <w:u w:val="single"/>
        </w:rPr>
        <w:t xml:space="preserve">Long term plan – years </w:t>
      </w:r>
      <w:r w:rsidR="00156BF6">
        <w:rPr>
          <w:rFonts w:ascii="Twinkl" w:hAnsi="Twinkl"/>
          <w:sz w:val="28"/>
          <w:szCs w:val="28"/>
          <w:u w:val="single"/>
        </w:rPr>
        <w:t>3,</w:t>
      </w:r>
      <w:r w:rsidR="00C078BB" w:rsidRPr="005143F6">
        <w:rPr>
          <w:rFonts w:ascii="Twinkl" w:hAnsi="Twinkl"/>
          <w:sz w:val="28"/>
          <w:szCs w:val="28"/>
          <w:u w:val="single"/>
        </w:rPr>
        <w:t>4,5 and 6 2025-2026</w:t>
      </w:r>
      <w:r w:rsidR="00C078BB" w:rsidRPr="005143F6">
        <w:rPr>
          <w:rFonts w:ascii="Twinkl" w:hAnsi="Twinkl"/>
          <w:sz w:val="28"/>
          <w:szCs w:val="28"/>
        </w:rPr>
        <w:t xml:space="preserve">                          </w:t>
      </w:r>
    </w:p>
    <w:p w14:paraId="5DD60094" w14:textId="2AB4A914" w:rsidR="00156BF6" w:rsidRPr="00022F6B" w:rsidRDefault="00156BF6" w:rsidP="00156BF6">
      <w:pPr>
        <w:rPr>
          <w:rFonts w:ascii="Twinkl" w:hAnsi="Twinkl"/>
          <w:b/>
          <w:sz w:val="32"/>
          <w:szCs w:val="32"/>
          <w:u w:val="single"/>
        </w:rPr>
      </w:pPr>
      <w:r w:rsidRPr="00022F6B">
        <w:rPr>
          <w:rFonts w:ascii="Twinkl" w:hAnsi="Twinkl"/>
          <w:b/>
          <w:sz w:val="32"/>
          <w:szCs w:val="32"/>
          <w:u w:val="single"/>
        </w:rPr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2"/>
        <w:gridCol w:w="5954"/>
        <w:gridCol w:w="1418"/>
        <w:gridCol w:w="6604"/>
      </w:tblGrid>
      <w:tr w:rsidR="00DA7C08" w14:paraId="44F7E377" w14:textId="77777777" w:rsidTr="3BDB3C57">
        <w:tc>
          <w:tcPr>
            <w:tcW w:w="1412" w:type="dxa"/>
            <w:shd w:val="clear" w:color="auto" w:fill="8EAADB" w:themeFill="accent1" w:themeFillTint="99"/>
          </w:tcPr>
          <w:p w14:paraId="75E12413" w14:textId="77777777" w:rsidR="00DA7C08" w:rsidRPr="004727EA" w:rsidRDefault="00DA7C08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Autumn 1</w:t>
            </w:r>
          </w:p>
        </w:tc>
        <w:tc>
          <w:tcPr>
            <w:tcW w:w="5954" w:type="dxa"/>
          </w:tcPr>
          <w:p w14:paraId="1AAF2781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406993A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F08C191" w14:textId="4C8B3895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greetings with puppets </w:t>
            </w:r>
          </w:p>
          <w:p w14:paraId="6B35EFEF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6094227E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Using puppets to practise a variety of French greetings and learning how to introduce themselves. Choosing the correct greeting based on the time of day.</w:t>
            </w:r>
          </w:p>
          <w:p w14:paraId="5F91466B" w14:textId="3763D658" w:rsidR="00DA7C08" w:rsidRPr="00725FC2" w:rsidRDefault="00DA7C08" w:rsidP="3BDB3C57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8EAADB" w:themeFill="accent1" w:themeFillTint="99"/>
          </w:tcPr>
          <w:p w14:paraId="4503C45B" w14:textId="03A9331C" w:rsidR="00DA7C08" w:rsidRPr="004727EA" w:rsidRDefault="00DA7C08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Autumn 2</w:t>
            </w:r>
          </w:p>
        </w:tc>
        <w:tc>
          <w:tcPr>
            <w:tcW w:w="6604" w:type="dxa"/>
          </w:tcPr>
          <w:p w14:paraId="6C30769B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838EC22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3C909FD1" w14:textId="1A43058F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adjectives of colour, size and shape </w:t>
            </w:r>
          </w:p>
          <w:p w14:paraId="2AE028E4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134FD6B7" w14:textId="1F2E7A6E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Describing shapes using adjectives of colour and size, learning the position of adjectives relative to the noun; noting cognates and practising language skills</w:t>
            </w:r>
          </w:p>
        </w:tc>
      </w:tr>
      <w:tr w:rsidR="00DA7C08" w14:paraId="2D85CCD0" w14:textId="77777777" w:rsidTr="3BDB3C57">
        <w:tc>
          <w:tcPr>
            <w:tcW w:w="1412" w:type="dxa"/>
            <w:shd w:val="clear" w:color="auto" w:fill="8EAADB" w:themeFill="accent1" w:themeFillTint="99"/>
          </w:tcPr>
          <w:p w14:paraId="74DE2505" w14:textId="627A6A1D" w:rsidR="00DA7C08" w:rsidRPr="004727EA" w:rsidRDefault="00DA7C08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Spring 1</w:t>
            </w:r>
          </w:p>
        </w:tc>
        <w:tc>
          <w:tcPr>
            <w:tcW w:w="5954" w:type="dxa"/>
          </w:tcPr>
          <w:p w14:paraId="36FC8529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7A8F770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093F1406" w14:textId="108D4BFE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playground games, numbers and age </w:t>
            </w:r>
          </w:p>
          <w:p w14:paraId="1953365E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72470022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Counting in French from one to twelve, asking how old someone is and answering the same question, comparing sentence structures in French and English.</w:t>
            </w:r>
          </w:p>
          <w:p w14:paraId="53EFF089" w14:textId="3551B549" w:rsidR="00DA7C08" w:rsidRPr="00725FC2" w:rsidRDefault="00DA7C08" w:rsidP="3BDB3C57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1418" w:type="dxa"/>
            <w:shd w:val="clear" w:color="auto" w:fill="8EAADB" w:themeFill="accent1" w:themeFillTint="99"/>
          </w:tcPr>
          <w:p w14:paraId="0976DA3B" w14:textId="5129F687" w:rsidR="00DA7C08" w:rsidRPr="004727EA" w:rsidRDefault="00DA7C08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Spring 2</w:t>
            </w:r>
          </w:p>
        </w:tc>
        <w:tc>
          <w:tcPr>
            <w:tcW w:w="6604" w:type="dxa"/>
          </w:tcPr>
          <w:p w14:paraId="36BD9EA4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FB569B0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4B4A2CCE" w14:textId="237BCEB3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>In a French Classroom</w:t>
            </w:r>
          </w:p>
          <w:p w14:paraId="2D2AAA56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78AADDD6" w14:textId="07CBD973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Responding to common classroom instructions through games. Learning vocabulary for classroom items. Understanding that every French noun is either ‘masculine’ or ‘feminine.’</w:t>
            </w:r>
          </w:p>
        </w:tc>
      </w:tr>
      <w:tr w:rsidR="00DA7C08" w14:paraId="4ACC5371" w14:textId="77777777" w:rsidTr="3BDB3C57">
        <w:tc>
          <w:tcPr>
            <w:tcW w:w="1412" w:type="dxa"/>
            <w:shd w:val="clear" w:color="auto" w:fill="8EAADB" w:themeFill="accent1" w:themeFillTint="99"/>
          </w:tcPr>
          <w:p w14:paraId="010F06CE" w14:textId="0ABA037C" w:rsidR="00DA7C08" w:rsidRPr="004727EA" w:rsidRDefault="00DA7C08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Summer 1</w:t>
            </w:r>
          </w:p>
        </w:tc>
        <w:tc>
          <w:tcPr>
            <w:tcW w:w="5954" w:type="dxa"/>
          </w:tcPr>
          <w:p w14:paraId="10595F91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463CCB12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6DA261C7" w14:textId="4FB3F7F8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>French transport</w:t>
            </w:r>
          </w:p>
          <w:p w14:paraId="295A13DE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3C5CEBD0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Using detective skills to spot cognates and working out meaning, learning new transport-related vocabulary and constructing sentences using parts of the verb ‘</w:t>
            </w:r>
            <w:proofErr w:type="spellStart"/>
            <w:r w:rsidRPr="00725FC2">
              <w:rPr>
                <w:rFonts w:ascii="Twinkl" w:hAnsi="Twinkl"/>
                <w:sz w:val="24"/>
                <w:szCs w:val="24"/>
              </w:rPr>
              <w:t>aller</w:t>
            </w:r>
            <w:proofErr w:type="spellEnd"/>
            <w:r w:rsidRPr="00725FC2">
              <w:rPr>
                <w:rFonts w:ascii="Twinkl" w:hAnsi="Twinkl"/>
                <w:sz w:val="24"/>
                <w:szCs w:val="24"/>
              </w:rPr>
              <w:t>’ – to go.</w:t>
            </w:r>
          </w:p>
          <w:p w14:paraId="3884CC00" w14:textId="6388F27C" w:rsidR="00DA7C08" w:rsidRPr="00725FC2" w:rsidRDefault="00DA7C08" w:rsidP="3BDB3C57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1418" w:type="dxa"/>
            <w:shd w:val="clear" w:color="auto" w:fill="8EAADB" w:themeFill="accent1" w:themeFillTint="99"/>
          </w:tcPr>
          <w:p w14:paraId="5992FA8F" w14:textId="6C288814" w:rsidR="00DA7C08" w:rsidRPr="004727EA" w:rsidRDefault="00DA7C08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Summer 2</w:t>
            </w:r>
          </w:p>
        </w:tc>
        <w:tc>
          <w:tcPr>
            <w:tcW w:w="6604" w:type="dxa"/>
          </w:tcPr>
          <w:p w14:paraId="3A2D37EB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32D0CBF5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703D2AA" w14:textId="73C6F5CE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>A circle of life in French</w:t>
            </w:r>
          </w:p>
          <w:p w14:paraId="3555A2D7" w14:textId="77777777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76A32E17" w14:textId="4850C11F" w:rsidR="00DA7C08" w:rsidRPr="00725FC2" w:rsidRDefault="00DA7C08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Using dictionary skills to develop animal vocabulary and habitat names and applying this vocabulary to create sentences and complete food chains.</w:t>
            </w:r>
          </w:p>
        </w:tc>
      </w:tr>
    </w:tbl>
    <w:p w14:paraId="344C7BE4" w14:textId="64728CE1" w:rsidR="00725FC2" w:rsidRPr="00022F6B" w:rsidRDefault="00725FC2" w:rsidP="00725FC2">
      <w:pPr>
        <w:rPr>
          <w:rFonts w:ascii="Twinkl" w:hAnsi="Twinkl"/>
          <w:b/>
          <w:sz w:val="32"/>
          <w:szCs w:val="32"/>
          <w:u w:val="single"/>
        </w:rPr>
      </w:pPr>
      <w:r w:rsidRPr="00022F6B">
        <w:rPr>
          <w:rFonts w:ascii="Twinkl" w:hAnsi="Twinkl"/>
          <w:b/>
          <w:sz w:val="32"/>
          <w:szCs w:val="32"/>
          <w:u w:val="single"/>
        </w:rP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2"/>
        <w:gridCol w:w="5671"/>
        <w:gridCol w:w="1701"/>
        <w:gridCol w:w="6604"/>
      </w:tblGrid>
      <w:tr w:rsidR="00725FC2" w14:paraId="3DAAB111" w14:textId="77777777" w:rsidTr="3BDB3C57">
        <w:tc>
          <w:tcPr>
            <w:tcW w:w="1412" w:type="dxa"/>
            <w:shd w:val="clear" w:color="auto" w:fill="8EAADB" w:themeFill="accent1" w:themeFillTint="99"/>
          </w:tcPr>
          <w:p w14:paraId="7539B96F" w14:textId="77777777" w:rsidR="00725FC2" w:rsidRPr="004727EA" w:rsidRDefault="00725FC2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Autumn 1</w:t>
            </w:r>
          </w:p>
        </w:tc>
        <w:tc>
          <w:tcPr>
            <w:tcW w:w="5671" w:type="dxa"/>
          </w:tcPr>
          <w:p w14:paraId="4C93556C" w14:textId="77777777" w:rsidR="00725FC2" w:rsidRPr="00725FC2" w:rsidRDefault="00725FC2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greetings with puppets </w:t>
            </w:r>
          </w:p>
          <w:p w14:paraId="4B40FB9B" w14:textId="77777777" w:rsidR="00725FC2" w:rsidRPr="00725FC2" w:rsidRDefault="00725FC2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17014E51" w14:textId="46896F30" w:rsidR="00725FC2" w:rsidRDefault="00725FC2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lastRenderedPageBreak/>
              <w:t>Using puppets to practise a variety of French greetings and learning how to introduce themselves. Choosing the correct greeting based on the time of day.</w:t>
            </w:r>
          </w:p>
          <w:p w14:paraId="217B5DE7" w14:textId="77777777" w:rsidR="00D9249C" w:rsidRPr="00725FC2" w:rsidRDefault="00D9249C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17A3A8F6" w14:textId="77777777" w:rsidR="00D9249C" w:rsidRPr="00725FC2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adjectives of colour, size and shape </w:t>
            </w:r>
          </w:p>
          <w:p w14:paraId="7C959B16" w14:textId="77777777" w:rsidR="00D9249C" w:rsidRPr="00725FC2" w:rsidRDefault="00D9249C" w:rsidP="00D9249C">
            <w:pPr>
              <w:rPr>
                <w:rFonts w:ascii="Twinkl" w:hAnsi="Twinkl"/>
                <w:sz w:val="24"/>
                <w:szCs w:val="24"/>
              </w:rPr>
            </w:pPr>
          </w:p>
          <w:p w14:paraId="28262735" w14:textId="58A42177" w:rsidR="00725FC2" w:rsidRDefault="00D9249C" w:rsidP="00D9249C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Describing shapes using adjectives of colour and size, learning the position of adjectives relative to the noun; noting cognates and practising language skills</w:t>
            </w:r>
          </w:p>
          <w:p w14:paraId="2BA4AD32" w14:textId="77777777" w:rsidR="00D9249C" w:rsidRPr="00725FC2" w:rsidRDefault="00D9249C" w:rsidP="00D9249C">
            <w:pPr>
              <w:rPr>
                <w:rFonts w:ascii="Twinkl" w:hAnsi="Twinkl"/>
                <w:sz w:val="24"/>
                <w:szCs w:val="24"/>
              </w:rPr>
            </w:pPr>
          </w:p>
          <w:p w14:paraId="26245981" w14:textId="77777777" w:rsidR="00D9249C" w:rsidRPr="00725FC2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playground games, numbers and age </w:t>
            </w:r>
          </w:p>
          <w:p w14:paraId="5B8A5FE3" w14:textId="77777777" w:rsidR="00D9249C" w:rsidRPr="00725FC2" w:rsidRDefault="00D9249C" w:rsidP="00D9249C">
            <w:pPr>
              <w:rPr>
                <w:rFonts w:ascii="Twinkl" w:hAnsi="Twinkl"/>
                <w:sz w:val="24"/>
                <w:szCs w:val="24"/>
              </w:rPr>
            </w:pPr>
          </w:p>
          <w:p w14:paraId="5ABAF56B" w14:textId="141148C0" w:rsidR="00725FC2" w:rsidRPr="00725FC2" w:rsidRDefault="00D9249C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Counting in French from one to twelve, asking how old someone is and answering the same question, comparing sentence structures in French and English.</w:t>
            </w:r>
          </w:p>
        </w:tc>
        <w:tc>
          <w:tcPr>
            <w:tcW w:w="1701" w:type="dxa"/>
            <w:shd w:val="clear" w:color="auto" w:fill="8EAADB" w:themeFill="accent1" w:themeFillTint="99"/>
          </w:tcPr>
          <w:p w14:paraId="5165E98E" w14:textId="77777777" w:rsidR="00725FC2" w:rsidRPr="004727EA" w:rsidRDefault="00725FC2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6604" w:type="dxa"/>
          </w:tcPr>
          <w:p w14:paraId="21ACA5EE" w14:textId="41DD833A" w:rsidR="00D9249C" w:rsidRPr="00D9249C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  <w:u w:val="single"/>
              </w:rPr>
              <w:t xml:space="preserve">French playground games, numbers and age </w:t>
            </w:r>
          </w:p>
          <w:p w14:paraId="77666543" w14:textId="77777777" w:rsidR="00D9249C" w:rsidRPr="00D9249C" w:rsidRDefault="00D9249C" w:rsidP="00D9249C">
            <w:pPr>
              <w:rPr>
                <w:rFonts w:ascii="Twinkl" w:hAnsi="Twinkl"/>
                <w:sz w:val="24"/>
                <w:szCs w:val="24"/>
              </w:rPr>
            </w:pPr>
          </w:p>
          <w:p w14:paraId="2E47B852" w14:textId="77777777" w:rsidR="00D9249C" w:rsidRPr="00D9249C" w:rsidRDefault="00D9249C" w:rsidP="00D9249C">
            <w:pPr>
              <w:rPr>
                <w:rFonts w:ascii="Twinkl" w:hAnsi="Twinkl"/>
                <w:sz w:val="24"/>
                <w:szCs w:val="24"/>
              </w:rPr>
            </w:pPr>
            <w:r w:rsidRPr="00D9249C">
              <w:rPr>
                <w:rFonts w:ascii="Twinkl" w:hAnsi="Twinkl"/>
                <w:sz w:val="24"/>
                <w:szCs w:val="24"/>
              </w:rPr>
              <w:lastRenderedPageBreak/>
              <w:t>Counting in French from one to twelve, asking how old someone is and answering the same question, comparing sentence structures in French and English.</w:t>
            </w:r>
          </w:p>
          <w:p w14:paraId="042FF83F" w14:textId="77777777" w:rsidR="00725FC2" w:rsidRPr="00D9249C" w:rsidRDefault="00725FC2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73A8A49" w14:textId="77777777" w:rsidR="00D9249C" w:rsidRPr="00D9249C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  <w:u w:val="single"/>
              </w:rPr>
              <w:t>French transport</w:t>
            </w:r>
          </w:p>
          <w:p w14:paraId="7BD7EC5B" w14:textId="77777777" w:rsidR="00D9249C" w:rsidRPr="00D9249C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5935718" w14:textId="77777777" w:rsidR="00D9249C" w:rsidRPr="00D9249C" w:rsidRDefault="00D9249C" w:rsidP="00D9249C">
            <w:pPr>
              <w:rPr>
                <w:rFonts w:ascii="Twinkl" w:hAnsi="Twinkl"/>
                <w:sz w:val="24"/>
                <w:szCs w:val="24"/>
              </w:rPr>
            </w:pPr>
            <w:r w:rsidRPr="00D9249C">
              <w:rPr>
                <w:rFonts w:ascii="Twinkl" w:hAnsi="Twinkl"/>
                <w:sz w:val="24"/>
                <w:szCs w:val="24"/>
              </w:rPr>
              <w:t>Using detective skills to spot cognates and working out meaning, learning new transport-related vocabulary and constructing sentences using parts of the verb ‘</w:t>
            </w:r>
            <w:proofErr w:type="spellStart"/>
            <w:r w:rsidRPr="00D9249C">
              <w:rPr>
                <w:rFonts w:ascii="Twinkl" w:hAnsi="Twinkl"/>
                <w:sz w:val="24"/>
                <w:szCs w:val="24"/>
              </w:rPr>
              <w:t>aller</w:t>
            </w:r>
            <w:proofErr w:type="spellEnd"/>
            <w:r w:rsidRPr="00D9249C">
              <w:rPr>
                <w:rFonts w:ascii="Twinkl" w:hAnsi="Twinkl"/>
                <w:sz w:val="24"/>
                <w:szCs w:val="24"/>
              </w:rPr>
              <w:t>’ – to go.</w:t>
            </w:r>
          </w:p>
          <w:p w14:paraId="11E67924" w14:textId="77777777" w:rsidR="00725FC2" w:rsidRPr="00D9249C" w:rsidRDefault="00725FC2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1CED429" w14:textId="76036CC9" w:rsidR="00D9249C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  <w:u w:val="single"/>
              </w:rPr>
              <w:t>French numbers, calendars and birthdays</w:t>
            </w:r>
          </w:p>
          <w:p w14:paraId="7C7144BD" w14:textId="77777777" w:rsidR="00D9249C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6C5CF34" w14:textId="7BF4B652" w:rsidR="00D9249C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</w:rPr>
              <w:t>Learning French numbers 1-31, the days of the week, months of the year, dates and seasons through maths and songs and class surveys. Researching the dates of French festivals.</w:t>
            </w:r>
          </w:p>
        </w:tc>
      </w:tr>
      <w:tr w:rsidR="00725FC2" w14:paraId="16C4DE5E" w14:textId="77777777" w:rsidTr="3BDB3C57">
        <w:tc>
          <w:tcPr>
            <w:tcW w:w="1412" w:type="dxa"/>
            <w:shd w:val="clear" w:color="auto" w:fill="8EAADB" w:themeFill="accent1" w:themeFillTint="99"/>
          </w:tcPr>
          <w:p w14:paraId="5857B556" w14:textId="77777777" w:rsidR="00725FC2" w:rsidRPr="004727EA" w:rsidRDefault="00725FC2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lastRenderedPageBreak/>
              <w:t>Spring 1</w:t>
            </w:r>
          </w:p>
        </w:tc>
        <w:tc>
          <w:tcPr>
            <w:tcW w:w="5671" w:type="dxa"/>
          </w:tcPr>
          <w:p w14:paraId="1354C3A9" w14:textId="77777777" w:rsidR="00D9249C" w:rsidRPr="00725FC2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>In a French Classroom</w:t>
            </w:r>
          </w:p>
          <w:p w14:paraId="35E2D901" w14:textId="77777777" w:rsidR="00D9249C" w:rsidRPr="00725FC2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6992598E" w14:textId="6F74CCD6" w:rsidR="00725FC2" w:rsidRPr="00725FC2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Responding to common classroom instructions through games. Learning vocabulary for classroom items. Understanding that every French noun is either ‘masculine’ or ‘feminine.’</w:t>
            </w:r>
          </w:p>
        </w:tc>
        <w:tc>
          <w:tcPr>
            <w:tcW w:w="1701" w:type="dxa"/>
            <w:shd w:val="clear" w:color="auto" w:fill="8EAADB" w:themeFill="accent1" w:themeFillTint="99"/>
          </w:tcPr>
          <w:p w14:paraId="2E827C0C" w14:textId="77777777" w:rsidR="00725FC2" w:rsidRPr="004727EA" w:rsidRDefault="00725FC2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Spring 2</w:t>
            </w:r>
          </w:p>
        </w:tc>
        <w:tc>
          <w:tcPr>
            <w:tcW w:w="6604" w:type="dxa"/>
          </w:tcPr>
          <w:p w14:paraId="5B7C620A" w14:textId="70A6736D" w:rsidR="00D9249C" w:rsidRPr="00725FC2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>A circle of life in French</w:t>
            </w:r>
          </w:p>
          <w:p w14:paraId="4DC9F7E4" w14:textId="77777777" w:rsidR="00D9249C" w:rsidRPr="00725FC2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EDD9B92" w14:textId="5837D2FF" w:rsidR="00725FC2" w:rsidRPr="00725FC2" w:rsidRDefault="00D9249C" w:rsidP="00D9249C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Using dictionary skills to develop animal vocabulary and habitat names and applying this vocabulary to create sentences and complete food chains.</w:t>
            </w:r>
          </w:p>
          <w:p w14:paraId="1C2A1DC5" w14:textId="5F6A0019" w:rsidR="00725FC2" w:rsidRPr="00725FC2" w:rsidRDefault="00725FC2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</w:tr>
      <w:tr w:rsidR="00725FC2" w14:paraId="41E97221" w14:textId="77777777" w:rsidTr="3BDB3C57">
        <w:tc>
          <w:tcPr>
            <w:tcW w:w="1412" w:type="dxa"/>
            <w:shd w:val="clear" w:color="auto" w:fill="8EAADB" w:themeFill="accent1" w:themeFillTint="99"/>
          </w:tcPr>
          <w:p w14:paraId="199380C9" w14:textId="77777777" w:rsidR="00725FC2" w:rsidRPr="004727EA" w:rsidRDefault="00725FC2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Summer 1</w:t>
            </w:r>
          </w:p>
        </w:tc>
        <w:tc>
          <w:tcPr>
            <w:tcW w:w="5671" w:type="dxa"/>
          </w:tcPr>
          <w:p w14:paraId="4AC0612E" w14:textId="6EE31631" w:rsidR="00725FC2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  <w:u w:val="single"/>
              </w:rPr>
              <w:t>Clothes - getting dressed in France</w:t>
            </w:r>
          </w:p>
          <w:p w14:paraId="18D737BC" w14:textId="77777777" w:rsidR="00D9249C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15D0A76" w14:textId="66D2F126" w:rsidR="00725FC2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3BDB3C57">
              <w:rPr>
                <w:rFonts w:ascii="Twinkl" w:hAnsi="Twinkl"/>
                <w:sz w:val="24"/>
                <w:szCs w:val="24"/>
              </w:rPr>
              <w:t>Learning vocabulary to describe items of clothing</w:t>
            </w:r>
            <w:r w:rsidR="5EC19888" w:rsidRPr="3BDB3C57">
              <w:rPr>
                <w:rFonts w:ascii="Twinkl" w:hAnsi="Twinkl"/>
                <w:sz w:val="24"/>
                <w:szCs w:val="24"/>
              </w:rPr>
              <w:t>.</w:t>
            </w:r>
            <w:r w:rsidRPr="3BDB3C57">
              <w:rPr>
                <w:rFonts w:ascii="Twinkl" w:hAnsi="Twinkl"/>
                <w:sz w:val="24"/>
                <w:szCs w:val="24"/>
              </w:rPr>
              <w:t xml:space="preserve">  Expressing opinions about outfits in French.</w:t>
            </w:r>
          </w:p>
          <w:p w14:paraId="078064ED" w14:textId="77777777" w:rsidR="00725FC2" w:rsidRPr="00725FC2" w:rsidRDefault="00725FC2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shd w:val="clear" w:color="auto" w:fill="8EAADB" w:themeFill="accent1" w:themeFillTint="99"/>
          </w:tcPr>
          <w:p w14:paraId="63AC87C0" w14:textId="77777777" w:rsidR="00725FC2" w:rsidRPr="004727EA" w:rsidRDefault="00725FC2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Summer 2</w:t>
            </w:r>
          </w:p>
        </w:tc>
        <w:tc>
          <w:tcPr>
            <w:tcW w:w="6604" w:type="dxa"/>
          </w:tcPr>
          <w:p w14:paraId="6CE0BEAB" w14:textId="1381EA5C" w:rsidR="00725FC2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  <w:u w:val="single"/>
              </w:rPr>
              <w:t xml:space="preserve">French food - </w:t>
            </w:r>
            <w:proofErr w:type="spellStart"/>
            <w:r w:rsidRPr="00D9249C">
              <w:rPr>
                <w:rFonts w:ascii="Twinkl" w:hAnsi="Twinkl"/>
                <w:sz w:val="24"/>
                <w:szCs w:val="24"/>
                <w:u w:val="single"/>
              </w:rPr>
              <w:t>Miam</w:t>
            </w:r>
            <w:proofErr w:type="spellEnd"/>
            <w:r w:rsidRPr="00D9249C">
              <w:rPr>
                <w:rFonts w:ascii="Twinkl" w:hAnsi="Twinkl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D9249C">
              <w:rPr>
                <w:rFonts w:ascii="Twinkl" w:hAnsi="Twinkl"/>
                <w:sz w:val="24"/>
                <w:szCs w:val="24"/>
                <w:u w:val="single"/>
              </w:rPr>
              <w:t>miam</w:t>
            </w:r>
            <w:proofErr w:type="spellEnd"/>
          </w:p>
          <w:p w14:paraId="7A0894B3" w14:textId="77777777" w:rsidR="00D9249C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7BB09FA5" w14:textId="119FB5D7" w:rsidR="00725FC2" w:rsidRPr="00725FC2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</w:rPr>
              <w:t>Learning food vocabulary and revising numbers to 100, this time in the context of money and prices. Developing language detective skills and confidence with practical conversational French.</w:t>
            </w:r>
          </w:p>
        </w:tc>
      </w:tr>
    </w:tbl>
    <w:p w14:paraId="3F81AC82" w14:textId="1876FF76" w:rsidR="00D9249C" w:rsidRPr="00022F6B" w:rsidRDefault="00D9249C" w:rsidP="00D9249C">
      <w:pPr>
        <w:rPr>
          <w:rFonts w:ascii="Twinkl" w:hAnsi="Twinkl"/>
          <w:b/>
          <w:sz w:val="32"/>
          <w:szCs w:val="32"/>
          <w:u w:val="single"/>
        </w:rPr>
      </w:pPr>
      <w:r w:rsidRPr="00022F6B">
        <w:rPr>
          <w:rFonts w:ascii="Twinkl" w:hAnsi="Twinkl"/>
          <w:b/>
          <w:sz w:val="32"/>
          <w:szCs w:val="32"/>
          <w:u w:val="single"/>
        </w:rP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2"/>
        <w:gridCol w:w="5671"/>
        <w:gridCol w:w="1701"/>
        <w:gridCol w:w="6604"/>
      </w:tblGrid>
      <w:tr w:rsidR="00D9249C" w14:paraId="55E0EE0F" w14:textId="77777777" w:rsidTr="00022F6B">
        <w:tc>
          <w:tcPr>
            <w:tcW w:w="1412" w:type="dxa"/>
            <w:shd w:val="clear" w:color="auto" w:fill="8EAADB" w:themeFill="accent1" w:themeFillTint="99"/>
          </w:tcPr>
          <w:p w14:paraId="6CC3CE5E" w14:textId="77777777" w:rsidR="00D9249C" w:rsidRPr="004727EA" w:rsidRDefault="00D9249C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Autumn 1</w:t>
            </w:r>
          </w:p>
        </w:tc>
        <w:tc>
          <w:tcPr>
            <w:tcW w:w="5671" w:type="dxa"/>
          </w:tcPr>
          <w:p w14:paraId="79389EF1" w14:textId="77777777" w:rsid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788A7F45" w14:textId="77777777" w:rsid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ED0CF81" w14:textId="222ECD66" w:rsidR="00D9249C" w:rsidRPr="00725FC2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lastRenderedPageBreak/>
              <w:t xml:space="preserve">French greetings with puppets </w:t>
            </w:r>
          </w:p>
          <w:p w14:paraId="1BB55C4F" w14:textId="77777777" w:rsidR="00D9249C" w:rsidRPr="00725FC2" w:rsidRDefault="00D9249C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17A31160" w14:textId="77777777" w:rsidR="00D9249C" w:rsidRDefault="00D9249C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Using puppets to practise a variety of French greetings and learning how to introduce themselves. Choosing the correct greeting based on the time of day.</w:t>
            </w:r>
          </w:p>
          <w:p w14:paraId="65DE5F12" w14:textId="77777777" w:rsidR="00D9249C" w:rsidRPr="00725FC2" w:rsidRDefault="00D9249C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4B76A0B7" w14:textId="77777777" w:rsidR="00DA0286" w:rsidRPr="00725FC2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>In a French Classroom</w:t>
            </w:r>
          </w:p>
          <w:p w14:paraId="2100717D" w14:textId="77777777" w:rsidR="00DA0286" w:rsidRPr="00725FC2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4C3542AF" w14:textId="77777777" w:rsidR="00DA0286" w:rsidRDefault="00DA0286" w:rsidP="00DA0286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Responding to common classroom instructions through games. Learning vocabulary for classroom items. Understanding that every French noun is either ‘masculine’ or ‘feminine.’</w:t>
            </w:r>
          </w:p>
          <w:p w14:paraId="779CC761" w14:textId="240FD3AF" w:rsidR="00D9249C" w:rsidRDefault="00D9249C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cognates and practising language skills</w:t>
            </w:r>
          </w:p>
          <w:p w14:paraId="5499C7B4" w14:textId="77777777" w:rsidR="00D9249C" w:rsidRPr="00725FC2" w:rsidRDefault="00D9249C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2A8F1AC9" w14:textId="77777777" w:rsidR="00D9249C" w:rsidRPr="00725FC2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playground games, numbers and age </w:t>
            </w:r>
          </w:p>
          <w:p w14:paraId="4F03550E" w14:textId="77777777" w:rsidR="00D9249C" w:rsidRPr="00725FC2" w:rsidRDefault="00D9249C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4DE2D13A" w14:textId="77777777" w:rsidR="00D9249C" w:rsidRPr="00725FC2" w:rsidRDefault="00D9249C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Counting in French from one to twelve, asking how old someone is and answering the same question, comparing sentence structures in French and English.</w:t>
            </w:r>
          </w:p>
        </w:tc>
        <w:tc>
          <w:tcPr>
            <w:tcW w:w="1701" w:type="dxa"/>
            <w:shd w:val="clear" w:color="auto" w:fill="8EAADB" w:themeFill="accent1" w:themeFillTint="99"/>
          </w:tcPr>
          <w:p w14:paraId="1181816E" w14:textId="77777777" w:rsidR="00D9249C" w:rsidRPr="004727EA" w:rsidRDefault="00D9249C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6604" w:type="dxa"/>
          </w:tcPr>
          <w:p w14:paraId="3FD6B3C1" w14:textId="038A3472" w:rsidR="00D9249C" w:rsidRPr="00D9249C" w:rsidRDefault="00D9249C" w:rsidP="00B756D5">
            <w:pPr>
              <w:rPr>
                <w:rFonts w:ascii="Twinkl" w:hAnsi="Twinkl"/>
                <w:sz w:val="24"/>
                <w:szCs w:val="24"/>
              </w:rPr>
            </w:pPr>
            <w:r w:rsidRPr="00D9249C">
              <w:rPr>
                <w:rFonts w:ascii="Twinkl" w:hAnsi="Twinkl"/>
                <w:sz w:val="24"/>
                <w:szCs w:val="24"/>
              </w:rPr>
              <w:t>.</w:t>
            </w:r>
          </w:p>
          <w:p w14:paraId="2ABAC649" w14:textId="77777777" w:rsidR="00D9249C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A55A9D2" w14:textId="562C34CA" w:rsidR="00D9249C" w:rsidRPr="00D9249C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>
              <w:rPr>
                <w:rFonts w:ascii="Twinkl" w:hAnsi="Twinkl"/>
                <w:sz w:val="24"/>
                <w:szCs w:val="24"/>
                <w:u w:val="single"/>
              </w:rPr>
              <w:lastRenderedPageBreak/>
              <w:t>Fr</w:t>
            </w:r>
            <w:r w:rsidR="00D9249C" w:rsidRPr="00D9249C">
              <w:rPr>
                <w:rFonts w:ascii="Twinkl" w:hAnsi="Twinkl"/>
                <w:sz w:val="24"/>
                <w:szCs w:val="24"/>
                <w:u w:val="single"/>
              </w:rPr>
              <w:t>ench numbers, calendars and birthdays</w:t>
            </w:r>
          </w:p>
          <w:p w14:paraId="2360CC2F" w14:textId="77777777" w:rsidR="00D9249C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385FA52" w14:textId="77777777" w:rsidR="00D9249C" w:rsidRPr="00D9249C" w:rsidRDefault="00D9249C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</w:rPr>
              <w:t>Learning French numbers 1-31, the days of the week, months of the year, dates and seasons through maths and songs and class surveys. Researching the dates of French festivals.</w:t>
            </w:r>
          </w:p>
        </w:tc>
      </w:tr>
      <w:tr w:rsidR="00D9249C" w14:paraId="27324511" w14:textId="77777777" w:rsidTr="00022F6B">
        <w:tc>
          <w:tcPr>
            <w:tcW w:w="1412" w:type="dxa"/>
            <w:shd w:val="clear" w:color="auto" w:fill="8EAADB" w:themeFill="accent1" w:themeFillTint="99"/>
          </w:tcPr>
          <w:p w14:paraId="3119A039" w14:textId="77777777" w:rsidR="00D9249C" w:rsidRPr="004727EA" w:rsidRDefault="00D9249C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lastRenderedPageBreak/>
              <w:t>Spring 1</w:t>
            </w:r>
          </w:p>
        </w:tc>
        <w:tc>
          <w:tcPr>
            <w:tcW w:w="5671" w:type="dxa"/>
          </w:tcPr>
          <w:p w14:paraId="0E389853" w14:textId="77777777" w:rsidR="00DA0286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0B8A0272" w14:textId="77777777" w:rsidR="00022F6B" w:rsidRDefault="00022F6B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C386106" w14:textId="74416343" w:rsidR="00DA0286" w:rsidRPr="00725FC2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adjectives of colour, size and shape </w:t>
            </w:r>
          </w:p>
          <w:p w14:paraId="09EEF7DA" w14:textId="77777777" w:rsidR="00DA0286" w:rsidRPr="00725FC2" w:rsidRDefault="00DA0286" w:rsidP="00DA0286">
            <w:pPr>
              <w:rPr>
                <w:rFonts w:ascii="Twinkl" w:hAnsi="Twinkl"/>
                <w:sz w:val="24"/>
                <w:szCs w:val="24"/>
              </w:rPr>
            </w:pPr>
          </w:p>
          <w:p w14:paraId="65AE7F44" w14:textId="77777777" w:rsidR="00D9249C" w:rsidRDefault="00DA0286" w:rsidP="00DA0286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Describing shapes using adjectives of colour and size, learning the position of adjectives relative to the noun; noting</w:t>
            </w:r>
          </w:p>
          <w:p w14:paraId="4C3C1714" w14:textId="77777777" w:rsidR="00DA0286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6454E6CF" w14:textId="77777777" w:rsidR="00022F6B" w:rsidRDefault="00022F6B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73CE3139" w14:textId="407F07A4" w:rsidR="00DA0286" w:rsidRPr="00725FC2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>A circle of life in French</w:t>
            </w:r>
          </w:p>
          <w:p w14:paraId="48434926" w14:textId="77777777" w:rsidR="00DA0286" w:rsidRPr="00725FC2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85A10F1" w14:textId="1BA555FE" w:rsidR="00DA0286" w:rsidRDefault="00DA0286" w:rsidP="00DA0286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 xml:space="preserve">Using dictionary skills to develop animal vocabulary and habitat names and applying this </w:t>
            </w:r>
            <w:r w:rsidRPr="00725FC2">
              <w:rPr>
                <w:rFonts w:ascii="Twinkl" w:hAnsi="Twinkl"/>
                <w:sz w:val="24"/>
                <w:szCs w:val="24"/>
              </w:rPr>
              <w:lastRenderedPageBreak/>
              <w:t>vocabulary to create sentences and complete food chains.</w:t>
            </w:r>
          </w:p>
          <w:p w14:paraId="30E0BB14" w14:textId="77777777" w:rsidR="00DA0286" w:rsidRPr="00725FC2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6E965B15" w14:textId="77777777" w:rsidR="00DA0286" w:rsidRPr="00D9249C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  <w:u w:val="single"/>
              </w:rPr>
              <w:t xml:space="preserve">French food - </w:t>
            </w:r>
            <w:proofErr w:type="spellStart"/>
            <w:r w:rsidRPr="00D9249C">
              <w:rPr>
                <w:rFonts w:ascii="Twinkl" w:hAnsi="Twinkl"/>
                <w:sz w:val="24"/>
                <w:szCs w:val="24"/>
                <w:u w:val="single"/>
              </w:rPr>
              <w:t>Miam</w:t>
            </w:r>
            <w:proofErr w:type="spellEnd"/>
            <w:r w:rsidRPr="00D9249C">
              <w:rPr>
                <w:rFonts w:ascii="Twinkl" w:hAnsi="Twinkl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D9249C">
              <w:rPr>
                <w:rFonts w:ascii="Twinkl" w:hAnsi="Twinkl"/>
                <w:sz w:val="24"/>
                <w:szCs w:val="24"/>
                <w:u w:val="single"/>
              </w:rPr>
              <w:t>miam</w:t>
            </w:r>
            <w:proofErr w:type="spellEnd"/>
          </w:p>
          <w:p w14:paraId="19311CEF" w14:textId="77777777" w:rsidR="00DA0286" w:rsidRPr="00D9249C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D3D8B84" w14:textId="77777777" w:rsidR="00DA0286" w:rsidRDefault="00DA0286" w:rsidP="00DA0286">
            <w:pPr>
              <w:rPr>
                <w:rFonts w:ascii="Twinkl" w:hAnsi="Twinkl"/>
                <w:sz w:val="24"/>
                <w:szCs w:val="24"/>
              </w:rPr>
            </w:pPr>
            <w:r w:rsidRPr="00D9249C">
              <w:rPr>
                <w:rFonts w:ascii="Twinkl" w:hAnsi="Twinkl"/>
                <w:sz w:val="24"/>
                <w:szCs w:val="24"/>
              </w:rPr>
              <w:t>Learning food vocabulary and revising numbers to 100, this time in the context of money and prices. Developing language detective skills and confidence with practical conversational French.</w:t>
            </w:r>
          </w:p>
          <w:p w14:paraId="3EFBA5DF" w14:textId="568E541C" w:rsidR="00022F6B" w:rsidRPr="00725FC2" w:rsidRDefault="00022F6B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shd w:val="clear" w:color="auto" w:fill="8EAADB" w:themeFill="accent1" w:themeFillTint="99"/>
          </w:tcPr>
          <w:p w14:paraId="571731A7" w14:textId="77777777" w:rsidR="00D9249C" w:rsidRPr="004727EA" w:rsidRDefault="00D9249C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6604" w:type="dxa"/>
          </w:tcPr>
          <w:p w14:paraId="228053D4" w14:textId="77777777" w:rsidR="00022F6B" w:rsidRDefault="00022F6B" w:rsidP="00DA0286">
            <w:pPr>
              <w:rPr>
                <w:rFonts w:ascii="Twinkl" w:hAnsi="Twinkl"/>
                <w:u w:val="single"/>
              </w:rPr>
            </w:pPr>
          </w:p>
          <w:p w14:paraId="51583892" w14:textId="77777777" w:rsidR="00022F6B" w:rsidRDefault="00022F6B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B0F3DFD" w14:textId="488C81B1" w:rsidR="00D9249C" w:rsidRPr="00022F6B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Portraits - describing in French</w:t>
            </w:r>
          </w:p>
          <w:p w14:paraId="12790DE1" w14:textId="77777777" w:rsidR="00DA0286" w:rsidRPr="00022F6B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3602DF03" w14:textId="61063321" w:rsidR="00DA0286" w:rsidRPr="00DA0286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Learning adjectives for describing people’s physical appearance and their personality. Creating simple sentences ensuring that the adjectives agree with the gender of the noun.</w:t>
            </w:r>
          </w:p>
        </w:tc>
      </w:tr>
      <w:tr w:rsidR="00D9249C" w14:paraId="155F9391" w14:textId="77777777" w:rsidTr="00022F6B">
        <w:tc>
          <w:tcPr>
            <w:tcW w:w="1412" w:type="dxa"/>
            <w:shd w:val="clear" w:color="auto" w:fill="8EAADB" w:themeFill="accent1" w:themeFillTint="99"/>
          </w:tcPr>
          <w:p w14:paraId="4E9061E2" w14:textId="77777777" w:rsidR="00D9249C" w:rsidRPr="004727EA" w:rsidRDefault="00D9249C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b/>
                <w:sz w:val="24"/>
                <w:szCs w:val="24"/>
                <w:shd w:val="clear" w:color="auto" w:fill="8EAADB" w:themeFill="accent1" w:themeFillTint="99"/>
              </w:rPr>
              <w:t>Summer</w:t>
            </w:r>
            <w:r w:rsidRPr="004727EA">
              <w:rPr>
                <w:rFonts w:ascii="Twinkl" w:hAnsi="Twinkl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5671" w:type="dxa"/>
          </w:tcPr>
          <w:p w14:paraId="773904C9" w14:textId="282770F0" w:rsidR="00022F6B" w:rsidRDefault="00022F6B" w:rsidP="00DA0286">
            <w:pPr>
              <w:rPr>
                <w:rFonts w:ascii="Twinkl" w:hAnsi="Twinkl"/>
                <w:u w:val="single"/>
              </w:rPr>
            </w:pPr>
          </w:p>
          <w:p w14:paraId="0C246395" w14:textId="77777777" w:rsidR="00022F6B" w:rsidRDefault="00022F6B" w:rsidP="00DA0286">
            <w:pPr>
              <w:rPr>
                <w:rFonts w:ascii="Twinkl" w:hAnsi="Twinkl"/>
                <w:u w:val="single"/>
              </w:rPr>
            </w:pPr>
          </w:p>
          <w:p w14:paraId="451EA47D" w14:textId="2D1E1C86" w:rsidR="00D9249C" w:rsidRPr="00022F6B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French monster pets</w:t>
            </w:r>
          </w:p>
          <w:p w14:paraId="6537F4C6" w14:textId="77777777" w:rsidR="00DA0286" w:rsidRPr="00022F6B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980D679" w14:textId="77777777" w:rsidR="00DA0286" w:rsidRPr="00022F6B" w:rsidRDefault="00DA0286" w:rsidP="00DA0286">
            <w:pPr>
              <w:rPr>
                <w:rFonts w:ascii="Twinkl" w:hAnsi="Twinkl"/>
                <w:sz w:val="24"/>
                <w:szCs w:val="24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Revising noun gender, using the correct article to go with nouns, making adjectives agree with the noun they describe and sentence constructions, placing the adjectives in the correct place</w:t>
            </w:r>
          </w:p>
          <w:p w14:paraId="597AD6E8" w14:textId="344F190D" w:rsidR="00022F6B" w:rsidRPr="00DA0286" w:rsidRDefault="00022F6B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shd w:val="clear" w:color="auto" w:fill="8EAADB" w:themeFill="accent1" w:themeFillTint="99"/>
          </w:tcPr>
          <w:p w14:paraId="58936017" w14:textId="77777777" w:rsidR="00D9249C" w:rsidRPr="004727EA" w:rsidRDefault="00D9249C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Summer 2</w:t>
            </w:r>
          </w:p>
        </w:tc>
        <w:tc>
          <w:tcPr>
            <w:tcW w:w="6604" w:type="dxa"/>
          </w:tcPr>
          <w:p w14:paraId="10B59C03" w14:textId="77777777" w:rsidR="00022F6B" w:rsidRDefault="00022F6B" w:rsidP="00B756D5">
            <w:pPr>
              <w:rPr>
                <w:rFonts w:ascii="Twinkl" w:hAnsi="Twinkl"/>
                <w:u w:val="single"/>
              </w:rPr>
            </w:pPr>
          </w:p>
          <w:p w14:paraId="6413D929" w14:textId="77777777" w:rsidR="00022F6B" w:rsidRDefault="00022F6B" w:rsidP="00B756D5">
            <w:pPr>
              <w:rPr>
                <w:rFonts w:ascii="Twinkl" w:hAnsi="Twinkl"/>
                <w:u w:val="single"/>
              </w:rPr>
            </w:pPr>
          </w:p>
          <w:p w14:paraId="25BA6DB0" w14:textId="3250E2A6" w:rsidR="00D9249C" w:rsidRPr="00022F6B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Meet my French family</w:t>
            </w:r>
          </w:p>
          <w:p w14:paraId="5A04AFA9" w14:textId="77777777" w:rsidR="00DA0286" w:rsidRPr="00022F6B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415FDAF4" w14:textId="5A181380" w:rsidR="00DA0286" w:rsidRPr="00DA0286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Learning family and relations vocabulary, the possessive adjective: ‘my’ and ‘how’ to express likes and dislikes. Learning to compose a written composition by recycling and re-ordering known words and phrases</w:t>
            </w:r>
          </w:p>
        </w:tc>
      </w:tr>
    </w:tbl>
    <w:p w14:paraId="15F73480" w14:textId="7EF78FF9" w:rsidR="00DA0286" w:rsidRPr="00022F6B" w:rsidRDefault="00D50622" w:rsidP="00DA0286">
      <w:pPr>
        <w:rPr>
          <w:rFonts w:ascii="Twinkl" w:hAnsi="Twinkl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Twinkl" w:hAnsi="Twinkl"/>
          <w:b/>
          <w:sz w:val="32"/>
          <w:szCs w:val="32"/>
          <w:u w:val="single"/>
        </w:rPr>
        <w:t>Y</w:t>
      </w:r>
      <w:r w:rsidR="00DA0286" w:rsidRPr="00022F6B">
        <w:rPr>
          <w:rFonts w:ascii="Twinkl" w:hAnsi="Twinkl"/>
          <w:b/>
          <w:sz w:val="32"/>
          <w:szCs w:val="32"/>
          <w:u w:val="single"/>
        </w:rPr>
        <w:t>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2"/>
        <w:gridCol w:w="5671"/>
        <w:gridCol w:w="1701"/>
        <w:gridCol w:w="6604"/>
      </w:tblGrid>
      <w:tr w:rsidR="00DA0286" w14:paraId="7C185A9F" w14:textId="77777777" w:rsidTr="00022F6B">
        <w:tc>
          <w:tcPr>
            <w:tcW w:w="1412" w:type="dxa"/>
            <w:shd w:val="clear" w:color="auto" w:fill="8EAADB" w:themeFill="accent1" w:themeFillTint="99"/>
          </w:tcPr>
          <w:p w14:paraId="47A5D03E" w14:textId="77777777" w:rsidR="00DA0286" w:rsidRPr="004727EA" w:rsidRDefault="00DA0286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Autumn 1</w:t>
            </w:r>
          </w:p>
        </w:tc>
        <w:tc>
          <w:tcPr>
            <w:tcW w:w="5671" w:type="dxa"/>
          </w:tcPr>
          <w:p w14:paraId="44878659" w14:textId="77777777" w:rsid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DCAC71F" w14:textId="77777777" w:rsid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3F32A7C6" w14:textId="1E39E31E" w:rsidR="00DA0286" w:rsidRPr="00725FC2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greetings with puppets </w:t>
            </w:r>
          </w:p>
          <w:p w14:paraId="155B3B30" w14:textId="77777777" w:rsidR="00DA0286" w:rsidRPr="00725FC2" w:rsidRDefault="00DA0286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67FA5543" w14:textId="77777777" w:rsidR="00DA0286" w:rsidRDefault="00DA0286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Using puppets to practise a variety of French greetings and learning how to introduce themselves. Choosing the correct greeting based on the time of day.</w:t>
            </w:r>
          </w:p>
          <w:p w14:paraId="6F7ADCE0" w14:textId="0EEDDACE" w:rsidR="00DA0286" w:rsidRPr="00DA0286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7786E4A" w14:textId="77777777" w:rsidR="00DA0286" w:rsidRPr="00725FC2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 xml:space="preserve">French playground games, numbers and age </w:t>
            </w:r>
          </w:p>
          <w:p w14:paraId="422C02E5" w14:textId="77777777" w:rsidR="00DA0286" w:rsidRPr="00725FC2" w:rsidRDefault="00DA0286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7E2D4AB0" w14:textId="77777777" w:rsidR="00DA0286" w:rsidRDefault="00DA0286" w:rsidP="00B756D5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 xml:space="preserve">Counting in French from one to twelve, asking how old someone is and answering the same question, </w:t>
            </w:r>
            <w:r w:rsidRPr="00725FC2">
              <w:rPr>
                <w:rFonts w:ascii="Twinkl" w:hAnsi="Twinkl"/>
                <w:sz w:val="24"/>
                <w:szCs w:val="24"/>
              </w:rPr>
              <w:lastRenderedPageBreak/>
              <w:t>comparing sentence structures in French and English.</w:t>
            </w:r>
          </w:p>
          <w:p w14:paraId="09A5BBD3" w14:textId="77777777" w:rsidR="00DA0286" w:rsidRDefault="00DA0286" w:rsidP="00B756D5">
            <w:pPr>
              <w:rPr>
                <w:rFonts w:ascii="Twinkl" w:hAnsi="Twinkl"/>
                <w:sz w:val="24"/>
                <w:szCs w:val="24"/>
              </w:rPr>
            </w:pPr>
          </w:p>
          <w:p w14:paraId="13260B90" w14:textId="77777777" w:rsidR="00DA0286" w:rsidRPr="00D9249C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D9249C">
              <w:rPr>
                <w:rFonts w:ascii="Twinkl" w:hAnsi="Twinkl"/>
                <w:sz w:val="24"/>
                <w:szCs w:val="24"/>
                <w:u w:val="single"/>
              </w:rPr>
              <w:t>French numbers, calendars and birthdays</w:t>
            </w:r>
          </w:p>
          <w:p w14:paraId="35964A63" w14:textId="77777777" w:rsidR="00DA0286" w:rsidRPr="00D9249C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68825037" w14:textId="77777777" w:rsidR="00DA0286" w:rsidRDefault="00DA0286" w:rsidP="00DA0286">
            <w:pPr>
              <w:rPr>
                <w:rFonts w:ascii="Twinkl" w:hAnsi="Twinkl"/>
                <w:sz w:val="24"/>
                <w:szCs w:val="24"/>
              </w:rPr>
            </w:pPr>
            <w:r w:rsidRPr="00D9249C">
              <w:rPr>
                <w:rFonts w:ascii="Twinkl" w:hAnsi="Twinkl"/>
                <w:sz w:val="24"/>
                <w:szCs w:val="24"/>
              </w:rPr>
              <w:t>Learning French numbers 1-31, the days of the week, months of the year, dates and seasons through maths and songs and class surveys. Researching the dates of French festivals.</w:t>
            </w:r>
          </w:p>
          <w:p w14:paraId="2D77E841" w14:textId="792055A3" w:rsidR="00022F6B" w:rsidRPr="00725FC2" w:rsidRDefault="00022F6B" w:rsidP="00DA028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8EAADB" w:themeFill="accent1" w:themeFillTint="99"/>
          </w:tcPr>
          <w:p w14:paraId="6C15D004" w14:textId="77777777" w:rsidR="00DA0286" w:rsidRPr="004727EA" w:rsidRDefault="00DA0286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6604" w:type="dxa"/>
          </w:tcPr>
          <w:p w14:paraId="03D8A78B" w14:textId="77777777" w:rsidR="00022F6B" w:rsidRDefault="00022F6B" w:rsidP="00B756D5">
            <w:pPr>
              <w:rPr>
                <w:rFonts w:ascii="Twinkl" w:hAnsi="Twinkl"/>
                <w:u w:val="single"/>
              </w:rPr>
            </w:pPr>
          </w:p>
          <w:p w14:paraId="7F29EAA5" w14:textId="77777777" w:rsidR="00022F6B" w:rsidRDefault="00022F6B" w:rsidP="00B756D5">
            <w:pPr>
              <w:rPr>
                <w:rFonts w:ascii="Twinkl" w:hAnsi="Twinkl"/>
                <w:u w:val="single"/>
              </w:rPr>
            </w:pPr>
          </w:p>
          <w:p w14:paraId="1BDA1175" w14:textId="29A0214A" w:rsidR="00DA0286" w:rsidRPr="00022F6B" w:rsidRDefault="00022F6B" w:rsidP="00B756D5">
            <w:pPr>
              <w:rPr>
                <w:rFonts w:ascii="Twinkl" w:hAnsi="Twinkl"/>
                <w:sz w:val="24"/>
                <w:szCs w:val="24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Sh</w:t>
            </w:r>
            <w:r w:rsidR="00DA0286" w:rsidRPr="00022F6B">
              <w:rPr>
                <w:rFonts w:ascii="Twinkl" w:hAnsi="Twinkl"/>
                <w:sz w:val="24"/>
                <w:szCs w:val="24"/>
                <w:u w:val="single"/>
              </w:rPr>
              <w:t>opping in France</w:t>
            </w:r>
          </w:p>
          <w:p w14:paraId="17DC6D7A" w14:textId="3EEB2A5A" w:rsidR="00DA0286" w:rsidRPr="00022F6B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EC49888" w14:textId="14251D80" w:rsidR="00DA0286" w:rsidRPr="00022F6B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Learning to construct high numbers in French, developing food-related vocabulary, building on their understanding of sentence structures, questions and phrases.</w:t>
            </w:r>
          </w:p>
          <w:p w14:paraId="10432CBF" w14:textId="784F3EB8" w:rsidR="00DA0286" w:rsidRPr="00D9249C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</w:tr>
      <w:tr w:rsidR="00DA0286" w14:paraId="22771AC2" w14:textId="77777777" w:rsidTr="00022F6B">
        <w:tc>
          <w:tcPr>
            <w:tcW w:w="1412" w:type="dxa"/>
            <w:shd w:val="clear" w:color="auto" w:fill="8EAADB" w:themeFill="accent1" w:themeFillTint="99"/>
          </w:tcPr>
          <w:p w14:paraId="4D5991A7" w14:textId="77777777" w:rsidR="00DA0286" w:rsidRPr="004727EA" w:rsidRDefault="00DA0286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lastRenderedPageBreak/>
              <w:t>Spring 1</w:t>
            </w:r>
          </w:p>
        </w:tc>
        <w:tc>
          <w:tcPr>
            <w:tcW w:w="5671" w:type="dxa"/>
          </w:tcPr>
          <w:p w14:paraId="0D83E21E" w14:textId="77777777" w:rsidR="00022F6B" w:rsidRDefault="00022F6B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432E750" w14:textId="77777777" w:rsidR="00022F6B" w:rsidRDefault="00022F6B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374DDD43" w14:textId="17863F31" w:rsidR="00DA0286" w:rsidRPr="00725FC2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725FC2">
              <w:rPr>
                <w:rFonts w:ascii="Twinkl" w:hAnsi="Twinkl"/>
                <w:sz w:val="24"/>
                <w:szCs w:val="24"/>
                <w:u w:val="single"/>
              </w:rPr>
              <w:t>In a French Classroom</w:t>
            </w:r>
          </w:p>
          <w:p w14:paraId="412E2D07" w14:textId="77777777" w:rsidR="00DA0286" w:rsidRPr="00725FC2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3824FA5" w14:textId="77777777" w:rsidR="00DA0286" w:rsidRDefault="00DA0286" w:rsidP="00DA0286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Responding to common classroom instructions through games. Learning vocabulary for classroom items. Understanding that every French noun is either ‘masculine’ or ‘feminine.’</w:t>
            </w:r>
          </w:p>
          <w:p w14:paraId="59362835" w14:textId="77777777" w:rsidR="00DA0286" w:rsidRDefault="00DA0286" w:rsidP="00DA0286">
            <w:pPr>
              <w:rPr>
                <w:rFonts w:ascii="Twinkl" w:hAnsi="Twinkl"/>
                <w:sz w:val="24"/>
                <w:szCs w:val="24"/>
              </w:rPr>
            </w:pPr>
            <w:r w:rsidRPr="00725FC2">
              <w:rPr>
                <w:rFonts w:ascii="Twinkl" w:hAnsi="Twinkl"/>
                <w:sz w:val="24"/>
                <w:szCs w:val="24"/>
              </w:rPr>
              <w:t>cognates and practising language skills</w:t>
            </w:r>
          </w:p>
          <w:p w14:paraId="0035924E" w14:textId="0DB16D19" w:rsidR="00DA0286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7CD28F88" w14:textId="77777777" w:rsidR="00DA0286" w:rsidRPr="00022F6B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Portraits - describing in French</w:t>
            </w:r>
          </w:p>
          <w:p w14:paraId="34D9512A" w14:textId="77777777" w:rsidR="00DA0286" w:rsidRPr="00022F6B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6AB30483" w14:textId="100B7C5F" w:rsidR="00DA0286" w:rsidRPr="00022F6B" w:rsidRDefault="00DA0286" w:rsidP="00DA0286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Learning adjectives for describing people’s physical appearance and their personality. Creating simple sentences ensuring that the adjectives agree with the gender of the noun.</w:t>
            </w:r>
          </w:p>
          <w:p w14:paraId="38C7516E" w14:textId="77777777" w:rsidR="00DA0286" w:rsidRPr="00022F6B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0EFDAAC3" w14:textId="0ED0F405" w:rsidR="00DA0286" w:rsidRP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French and the Eurovision song contest</w:t>
            </w:r>
          </w:p>
          <w:p w14:paraId="012E15DF" w14:textId="77777777" w:rsidR="00022F6B" w:rsidRP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33C1448" w14:textId="6F12DA9A" w:rsidR="00DA0286" w:rsidRP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Revising vocabulary from Year 3 and 4 by writing original songs in French, learning additional musical vocabulary and expanding their knowledge of the French names for European countries.</w:t>
            </w:r>
          </w:p>
          <w:p w14:paraId="53B4ACC9" w14:textId="77777777" w:rsidR="00DA0286" w:rsidRPr="00022F6B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3C8E63A1" w14:textId="77777777" w:rsidR="00022F6B" w:rsidRPr="00022F6B" w:rsidRDefault="00022F6B" w:rsidP="00022F6B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Meet my French family</w:t>
            </w:r>
          </w:p>
          <w:p w14:paraId="6FEC9ACC" w14:textId="77777777" w:rsidR="00DA0286" w:rsidRDefault="00022F6B" w:rsidP="00B756D5">
            <w:pPr>
              <w:rPr>
                <w:rFonts w:ascii="Twinkl" w:hAnsi="Twinkl"/>
                <w:sz w:val="24"/>
                <w:szCs w:val="24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Learning family and relations vocabulary, the possessive adjective: ‘my’ and ‘how’ to express likes and dislikes. Learning to compose a written composition by recycling and re-ordering known words and phrases</w:t>
            </w:r>
          </w:p>
          <w:p w14:paraId="55557AA1" w14:textId="44CC6286" w:rsidR="00022F6B" w:rsidRPr="00725FC2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shd w:val="clear" w:color="auto" w:fill="8EAADB" w:themeFill="accent1" w:themeFillTint="99"/>
          </w:tcPr>
          <w:p w14:paraId="4B4E5AA3" w14:textId="77777777" w:rsidR="00DA0286" w:rsidRPr="004727EA" w:rsidRDefault="00DA0286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6604" w:type="dxa"/>
          </w:tcPr>
          <w:p w14:paraId="662095C9" w14:textId="77777777" w:rsidR="00022F6B" w:rsidRDefault="00022F6B" w:rsidP="00B756D5">
            <w:pPr>
              <w:rPr>
                <w:rFonts w:ascii="Twinkl" w:hAnsi="Twinkl"/>
                <w:u w:val="single"/>
              </w:rPr>
            </w:pPr>
          </w:p>
          <w:p w14:paraId="47B92A59" w14:textId="77777777" w:rsidR="00022F6B" w:rsidRP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3CDF7BD7" w14:textId="0B1F3822" w:rsidR="00DA0286" w:rsidRP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Verbs in a French week</w:t>
            </w:r>
          </w:p>
          <w:p w14:paraId="3793CA26" w14:textId="77777777" w:rsidR="00022F6B" w:rsidRP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49822FF8" w14:textId="691D92C3" w:rsidR="00022F6B" w:rsidRPr="00DA0286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Identifying the infinitive form of verbs and subject pronouns, grouping French verbs and learning that there are regular and irregular verbs.</w:t>
            </w:r>
          </w:p>
        </w:tc>
      </w:tr>
      <w:tr w:rsidR="00DA0286" w14:paraId="43312B9F" w14:textId="77777777" w:rsidTr="00022F6B">
        <w:tc>
          <w:tcPr>
            <w:tcW w:w="1412" w:type="dxa"/>
            <w:shd w:val="clear" w:color="auto" w:fill="8EAADB" w:themeFill="accent1" w:themeFillTint="99"/>
          </w:tcPr>
          <w:p w14:paraId="4E4A39E6" w14:textId="77777777" w:rsidR="00DA0286" w:rsidRPr="004727EA" w:rsidRDefault="00DA0286" w:rsidP="00B756D5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Summer 1</w:t>
            </w:r>
          </w:p>
        </w:tc>
        <w:tc>
          <w:tcPr>
            <w:tcW w:w="5671" w:type="dxa"/>
          </w:tcPr>
          <w:p w14:paraId="66ADDBC5" w14:textId="77777777" w:rsidR="00022F6B" w:rsidRPr="00022F6B" w:rsidRDefault="00022F6B" w:rsidP="00022F6B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4576019" w14:textId="77777777" w:rsidR="00022F6B" w:rsidRPr="00022F6B" w:rsidRDefault="00022F6B" w:rsidP="00022F6B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109C19F4" w14:textId="67C13376" w:rsidR="00022F6B" w:rsidRPr="00022F6B" w:rsidRDefault="00022F6B" w:rsidP="00022F6B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In my French house</w:t>
            </w:r>
          </w:p>
          <w:p w14:paraId="79E0297A" w14:textId="27A437F1" w:rsidR="00022F6B" w:rsidRPr="00022F6B" w:rsidRDefault="00022F6B" w:rsidP="00022F6B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6202CD86" w14:textId="40E0552F" w:rsidR="00022F6B" w:rsidRPr="00022F6B" w:rsidRDefault="00022F6B" w:rsidP="00022F6B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Learning how to describe a house - the different rooms and who lives there. Learning about prepositions to explain where items are arranged in their bedrooms.</w:t>
            </w:r>
          </w:p>
          <w:p w14:paraId="3D3318A3" w14:textId="66B88504" w:rsidR="00DA0286" w:rsidRPr="00022F6B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shd w:val="clear" w:color="auto" w:fill="8EAADB" w:themeFill="accent1" w:themeFillTint="99"/>
          </w:tcPr>
          <w:p w14:paraId="6C45087E" w14:textId="77777777" w:rsidR="00DA0286" w:rsidRPr="004727EA" w:rsidRDefault="00DA0286" w:rsidP="00B756D5">
            <w:pPr>
              <w:rPr>
                <w:rFonts w:ascii="Twinkl" w:hAnsi="Twinkl"/>
                <w:u w:val="single"/>
              </w:rPr>
            </w:pPr>
            <w:r w:rsidRPr="004727EA">
              <w:rPr>
                <w:rFonts w:ascii="Twinkl" w:hAnsi="Twinkl"/>
                <w:b/>
                <w:sz w:val="24"/>
                <w:szCs w:val="24"/>
              </w:rPr>
              <w:t>Summer 2</w:t>
            </w:r>
          </w:p>
        </w:tc>
        <w:tc>
          <w:tcPr>
            <w:tcW w:w="6604" w:type="dxa"/>
          </w:tcPr>
          <w:p w14:paraId="0EFA41AA" w14:textId="77777777" w:rsidR="00022F6B" w:rsidRDefault="00022F6B" w:rsidP="00B756D5">
            <w:pPr>
              <w:rPr>
                <w:rFonts w:ascii="Twinkl" w:hAnsi="Twinkl"/>
                <w:u w:val="single"/>
              </w:rPr>
            </w:pPr>
          </w:p>
          <w:p w14:paraId="24EE5F0D" w14:textId="77777777" w:rsidR="00022F6B" w:rsidRP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20684318" w14:textId="31B5C25E" w:rsidR="00DA0286" w:rsidRPr="00022F6B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  <w:u w:val="single"/>
              </w:rPr>
              <w:t>French sport and the Olympics</w:t>
            </w:r>
          </w:p>
          <w:p w14:paraId="5EF1B602" w14:textId="77777777" w:rsidR="00DA0286" w:rsidRPr="00022F6B" w:rsidRDefault="00DA0286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</w:p>
          <w:p w14:paraId="5AE2A06C" w14:textId="47C832F7" w:rsidR="00022F6B" w:rsidRPr="00DA0286" w:rsidRDefault="00022F6B" w:rsidP="00B756D5">
            <w:pPr>
              <w:rPr>
                <w:rFonts w:ascii="Twinkl" w:hAnsi="Twinkl"/>
                <w:sz w:val="24"/>
                <w:szCs w:val="24"/>
                <w:u w:val="single"/>
              </w:rPr>
            </w:pPr>
            <w:r w:rsidRPr="00022F6B">
              <w:rPr>
                <w:rFonts w:ascii="Twinkl" w:hAnsi="Twinkl"/>
                <w:sz w:val="24"/>
                <w:szCs w:val="24"/>
              </w:rPr>
              <w:t>Conjugating the verb ‘</w:t>
            </w:r>
            <w:proofErr w:type="spellStart"/>
            <w:r w:rsidRPr="00022F6B">
              <w:rPr>
                <w:rFonts w:ascii="Twinkl" w:hAnsi="Twinkl"/>
                <w:sz w:val="24"/>
                <w:szCs w:val="24"/>
              </w:rPr>
              <w:t>aller</w:t>
            </w:r>
            <w:proofErr w:type="spellEnd"/>
            <w:r w:rsidRPr="00022F6B">
              <w:rPr>
                <w:rFonts w:ascii="Twinkl" w:hAnsi="Twinkl"/>
                <w:sz w:val="24"/>
                <w:szCs w:val="24"/>
              </w:rPr>
              <w:t>’- to go, identifying correct prepositions, learning sports vocabulary and how to express preferences plus the infinitive.</w:t>
            </w:r>
          </w:p>
        </w:tc>
      </w:tr>
    </w:tbl>
    <w:p w14:paraId="21E329C3" w14:textId="62EE34BD" w:rsidR="00FC1CBE" w:rsidRDefault="00FC1CBE" w:rsidP="3BDB3C57">
      <w:pPr>
        <w:rPr>
          <w:rFonts w:ascii="Twinkl" w:hAnsi="Twinkl"/>
          <w:sz w:val="32"/>
          <w:szCs w:val="32"/>
          <w:u w:val="single"/>
        </w:rPr>
      </w:pPr>
    </w:p>
    <w:sectPr w:rsidR="00FC1CBE" w:rsidSect="00C078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BB"/>
    <w:rsid w:val="0001581F"/>
    <w:rsid w:val="00022F6B"/>
    <w:rsid w:val="00156BF6"/>
    <w:rsid w:val="004727EA"/>
    <w:rsid w:val="005143F6"/>
    <w:rsid w:val="00534B3D"/>
    <w:rsid w:val="00725FC2"/>
    <w:rsid w:val="0089045E"/>
    <w:rsid w:val="00C078BB"/>
    <w:rsid w:val="00CF68AF"/>
    <w:rsid w:val="00D50622"/>
    <w:rsid w:val="00D9249C"/>
    <w:rsid w:val="00DA0286"/>
    <w:rsid w:val="00DA7C08"/>
    <w:rsid w:val="00FC1CBE"/>
    <w:rsid w:val="05E05AF1"/>
    <w:rsid w:val="0F304F65"/>
    <w:rsid w:val="11AF4F72"/>
    <w:rsid w:val="2E7E05E7"/>
    <w:rsid w:val="3BDB3C57"/>
    <w:rsid w:val="3FA94261"/>
    <w:rsid w:val="40890D72"/>
    <w:rsid w:val="5EC19888"/>
    <w:rsid w:val="661A04D8"/>
    <w:rsid w:val="72B8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FFC12"/>
  <w15:chartTrackingRefBased/>
  <w15:docId w15:val="{D61377F2-69C5-48C5-9913-1CD2E5A5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a794912f84f9807fea6d6e4f1057ce70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05eeea3251783df05fb594d5f4c2f220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cd6014-67d1-4927-9b98-e5f521f74c12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 xsi:nil="true"/>
  </documentManagement>
</p:properties>
</file>

<file path=customXml/itemProps1.xml><?xml version="1.0" encoding="utf-8"?>
<ds:datastoreItem xmlns:ds="http://schemas.openxmlformats.org/officeDocument/2006/customXml" ds:itemID="{757EE908-35AA-4E58-AF5D-D821AEA6D9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b46c5c-80e2-4be5-9e60-de1d68aa0433"/>
    <ds:schemaRef ds:uri="44bd2697-4aa1-4906-bbc9-b3899b8e75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9F14C6-813F-4FBE-A563-6A83A742DC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F15D3A-04FB-482D-B788-AE476685F697}">
  <ds:schemaRefs>
    <ds:schemaRef ds:uri="http://schemas.microsoft.com/office/2006/documentManagement/types"/>
    <ds:schemaRef ds:uri="07b46c5c-80e2-4be5-9e60-de1d68aa0433"/>
    <ds:schemaRef ds:uri="http://purl.org/dc/dcmitype/"/>
    <ds:schemaRef ds:uri="44bd2697-4aa1-4906-bbc9-b3899b8e75e2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1150</Words>
  <Characters>6557</Characters>
  <Application>Microsoft Office Word</Application>
  <DocSecurity>0</DocSecurity>
  <Lines>54</Lines>
  <Paragraphs>15</Paragraphs>
  <ScaleCrop>false</ScaleCrop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Mcdougall - Evercreech</dc:creator>
  <cp:keywords/>
  <dc:description/>
  <cp:lastModifiedBy>Lucy Mcdougall - Evercreech</cp:lastModifiedBy>
  <cp:revision>6</cp:revision>
  <dcterms:created xsi:type="dcterms:W3CDTF">2025-08-11T15:22:00Z</dcterms:created>
  <dcterms:modified xsi:type="dcterms:W3CDTF">2025-08-12T12:55:00Z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  <property fmtid="{D5CDD505-2E9C-101B-9397-08002B2CF9AE}" pid="3" name="MediaServiceImageTags">
    <vt:lpwstr/>
  </property>
</Properties>
</file>